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1F48B" w14:textId="0E5A18DD" w:rsidR="00CB1647" w:rsidRDefault="00AD2794">
      <w:pPr>
        <w:spacing w:line="10" w:lineRule="exact"/>
        <w:rPr>
          <w:sz w:val="2"/>
          <w:szCs w:val="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15344F" wp14:editId="750012A0">
            <wp:simplePos x="0" y="0"/>
            <wp:positionH relativeFrom="column">
              <wp:posOffset>878494</wp:posOffset>
            </wp:positionH>
            <wp:positionV relativeFrom="paragraph">
              <wp:posOffset>116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3929" w14:textId="77777777" w:rsidR="00CB1647" w:rsidRDefault="00CB1647">
      <w:pPr>
        <w:rPr>
          <w:sz w:val="2"/>
          <w:szCs w:val="2"/>
        </w:rPr>
        <w:sectPr w:rsidR="00CB1647" w:rsidSect="005E48CB">
          <w:pgSz w:w="11900" w:h="16840"/>
          <w:pgMar w:top="709" w:right="0" w:bottom="989" w:left="0" w:header="0" w:footer="3" w:gutter="0"/>
          <w:cols w:space="720"/>
          <w:noEndnote/>
          <w:docGrid w:linePitch="360"/>
        </w:sectPr>
      </w:pPr>
    </w:p>
    <w:p w14:paraId="669A1BA7" w14:textId="1197F9E2" w:rsidR="00AD2794" w:rsidRDefault="00AD2794" w:rsidP="00B01F72">
      <w:pPr>
        <w:jc w:val="both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 </w:t>
      </w:r>
      <w:r w:rsidRPr="00D42C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</w:p>
    <w:p w14:paraId="4123B98C" w14:textId="77777777" w:rsidR="00AD2794" w:rsidRPr="00B01F72" w:rsidRDefault="00AD2794" w:rsidP="00B01F7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42C25">
        <w:rPr>
          <w:b/>
          <w:sz w:val="28"/>
          <w:szCs w:val="28"/>
        </w:rPr>
        <w:t xml:space="preserve"> </w:t>
      </w:r>
      <w:r w:rsidRPr="00B01F72">
        <w:rPr>
          <w:rFonts w:ascii="Arial" w:hAnsi="Arial" w:cs="Arial"/>
          <w:b/>
          <w:sz w:val="28"/>
          <w:szCs w:val="28"/>
        </w:rPr>
        <w:t>РЕПУБЛИКА БЪЛГАРИЯ</w:t>
      </w:r>
    </w:p>
    <w:p w14:paraId="12920E92" w14:textId="5E467F8F" w:rsidR="00AD2794" w:rsidRDefault="00AD2794" w:rsidP="003370B8">
      <w:pPr>
        <w:ind w:left="2126"/>
        <w:rPr>
          <w:rFonts w:ascii="Arial" w:hAnsi="Arial" w:cs="Arial"/>
          <w:b/>
          <w:sz w:val="28"/>
          <w:szCs w:val="28"/>
        </w:rPr>
      </w:pPr>
      <w:r w:rsidRPr="00B01F7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Pr="00B01F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Pr="00B01F72">
        <w:rPr>
          <w:rFonts w:ascii="Arial" w:hAnsi="Arial" w:cs="Arial"/>
          <w:b/>
          <w:sz w:val="28"/>
          <w:szCs w:val="28"/>
        </w:rPr>
        <w:t xml:space="preserve">АПЕЛАТИВЕН СЪД – ВАРНА </w:t>
      </w:r>
    </w:p>
    <w:p w14:paraId="177F5E9B" w14:textId="242F57D0" w:rsidR="000E502E" w:rsidRPr="003370B8" w:rsidRDefault="00F95DB5" w:rsidP="003370B8">
      <w:pPr>
        <w:ind w:left="2126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8" behindDoc="0" locked="0" layoutInCell="1" allowOverlap="1" wp14:anchorId="07CF801E" wp14:editId="083C7D93">
                <wp:simplePos x="0" y="0"/>
                <wp:positionH relativeFrom="column">
                  <wp:posOffset>-4586</wp:posOffset>
                </wp:positionH>
                <wp:positionV relativeFrom="paragraph">
                  <wp:posOffset>202862</wp:posOffset>
                </wp:positionV>
                <wp:extent cx="6163293" cy="29688"/>
                <wp:effectExtent l="0" t="0" r="28575" b="27940"/>
                <wp:wrapNone/>
                <wp:docPr id="971977729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3293" cy="29688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34CA" id="Право съединение 1" o:spid="_x0000_s1026" style="position:absolute;flip:y;z-index:25165977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15.95pt" to="484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" strokecolor="windowText" strokeweight="1.25pt">
                <o:lock v:ext="edit" shapetype="f"/>
              </v:line>
            </w:pict>
          </mc:Fallback>
        </mc:AlternateContent>
      </w:r>
    </w:p>
    <w:p w14:paraId="0845C14C" w14:textId="0BADC370" w:rsidR="00AD2794" w:rsidRPr="0086280F" w:rsidRDefault="00664599" w:rsidP="00EB1F93">
      <w:pPr>
        <w:tabs>
          <w:tab w:val="right" w:pos="9070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2" behindDoc="0" locked="0" layoutInCell="1" allowOverlap="1" wp14:anchorId="65BD0750" wp14:editId="19BB33FB">
                <wp:simplePos x="0" y="0"/>
                <wp:positionH relativeFrom="column">
                  <wp:posOffset>-4586</wp:posOffset>
                </wp:positionH>
                <wp:positionV relativeFrom="paragraph">
                  <wp:posOffset>27602</wp:posOffset>
                </wp:positionV>
                <wp:extent cx="6162675" cy="47979"/>
                <wp:effectExtent l="0" t="0" r="0" b="0"/>
                <wp:wrapNone/>
                <wp:docPr id="731758967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479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BA87" id="Право съединение 3" o:spid="_x0000_s1026" style="position:absolute;flip:y;z-index:25166080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.35pt,2.15pt" to="48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" strokecolor="windowText">
                <o:lock v:ext="edit" shapetype="f"/>
              </v:line>
            </w:pict>
          </mc:Fallback>
        </mc:AlternateContent>
      </w:r>
    </w:p>
    <w:p w14:paraId="7D82AEE0" w14:textId="68A03EE7" w:rsidR="00AD2794" w:rsidRPr="00AD2794" w:rsidRDefault="00AD2794" w:rsidP="00AD2794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80" w:lineRule="exact"/>
        <w:ind w:firstLine="709"/>
        <w:rPr>
          <w:rFonts w:ascii="Arial" w:hAnsi="Arial" w:cs="Arial"/>
        </w:rPr>
      </w:pPr>
    </w:p>
    <w:p w14:paraId="5189BEBF" w14:textId="5D1EB13F" w:rsidR="00CB1647" w:rsidRPr="00D606B1" w:rsidRDefault="00D606B1" w:rsidP="00AD2794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80" w:lineRule="exact"/>
        <w:ind w:firstLine="709"/>
        <w:rPr>
          <w:rFonts w:ascii="Arial" w:hAnsi="Arial" w:cs="Arial"/>
          <w:sz w:val="24"/>
          <w:szCs w:val="24"/>
        </w:rPr>
      </w:pPr>
      <w:r w:rsidRPr="00D606B1">
        <w:rPr>
          <w:rFonts w:ascii="Arial" w:hAnsi="Arial" w:cs="Arial"/>
          <w:sz w:val="24"/>
          <w:szCs w:val="24"/>
        </w:rPr>
        <w:t>ДЛЪЖНОСТНА ХАРАКТЕРИСТИКА</w:t>
      </w:r>
      <w:bookmarkEnd w:id="0"/>
    </w:p>
    <w:p w14:paraId="6E07E2D2" w14:textId="77777777" w:rsidR="00AD2794" w:rsidRPr="00AD2794" w:rsidRDefault="00AD2794" w:rsidP="00AD2794">
      <w:pPr>
        <w:pStyle w:val="20"/>
        <w:keepNext/>
        <w:keepLines/>
        <w:shd w:val="clear" w:color="auto" w:fill="auto"/>
        <w:tabs>
          <w:tab w:val="left" w:pos="1134"/>
        </w:tabs>
        <w:spacing w:before="0" w:after="0" w:line="280" w:lineRule="exact"/>
        <w:ind w:firstLine="709"/>
        <w:rPr>
          <w:rFonts w:ascii="Arial" w:hAnsi="Arial" w:cs="Arial"/>
        </w:rPr>
      </w:pPr>
    </w:p>
    <w:p w14:paraId="666AF7E2" w14:textId="306221D5" w:rsidR="00AD2794" w:rsidRDefault="00D606B1" w:rsidP="00AD2794">
      <w:pPr>
        <w:pStyle w:val="30"/>
        <w:shd w:val="clear" w:color="auto" w:fill="auto"/>
        <w:tabs>
          <w:tab w:val="left" w:pos="1134"/>
        </w:tabs>
        <w:spacing w:before="0"/>
        <w:ind w:firstLine="709"/>
        <w:jc w:val="center"/>
        <w:rPr>
          <w:rFonts w:ascii="Arial" w:hAnsi="Arial" w:cs="Arial"/>
        </w:rPr>
      </w:pPr>
      <w:r w:rsidRPr="00AD2794">
        <w:rPr>
          <w:rFonts w:ascii="Arial" w:hAnsi="Arial" w:cs="Arial"/>
        </w:rPr>
        <w:t xml:space="preserve">„СЪДЕБЕН ПОМОЩНИК“ </w:t>
      </w:r>
      <w:r w:rsidR="00AD2794">
        <w:rPr>
          <w:rFonts w:ascii="Arial" w:hAnsi="Arial" w:cs="Arial"/>
        </w:rPr>
        <w:t xml:space="preserve">– </w:t>
      </w:r>
      <w:r w:rsidR="005E48CB">
        <w:rPr>
          <w:rFonts w:ascii="Arial" w:hAnsi="Arial" w:cs="Arial"/>
        </w:rPr>
        <w:t>Т</w:t>
      </w:r>
      <w:r w:rsidR="00AD2794">
        <w:rPr>
          <w:rFonts w:ascii="Arial" w:hAnsi="Arial" w:cs="Arial"/>
        </w:rPr>
        <w:t xml:space="preserve">ърговско и Гражданско отделение </w:t>
      </w:r>
    </w:p>
    <w:p w14:paraId="2C678260" w14:textId="00C854D3" w:rsidR="00CB1647" w:rsidRDefault="00D606B1" w:rsidP="00AD2794">
      <w:pPr>
        <w:pStyle w:val="30"/>
        <w:shd w:val="clear" w:color="auto" w:fill="auto"/>
        <w:tabs>
          <w:tab w:val="left" w:pos="1134"/>
        </w:tabs>
        <w:spacing w:before="0"/>
        <w:ind w:firstLine="709"/>
        <w:jc w:val="center"/>
        <w:rPr>
          <w:rFonts w:ascii="Arial" w:hAnsi="Arial" w:cs="Arial"/>
        </w:rPr>
      </w:pPr>
      <w:r w:rsidRPr="00AD2794">
        <w:rPr>
          <w:rFonts w:ascii="Arial" w:hAnsi="Arial" w:cs="Arial"/>
        </w:rPr>
        <w:t>КОД по</w:t>
      </w:r>
      <w:r w:rsidRPr="00AD2794">
        <w:rPr>
          <w:rFonts w:ascii="Arial" w:hAnsi="Arial" w:cs="Arial"/>
        </w:rPr>
        <w:t xml:space="preserve"> НКПД: 26195013 </w:t>
      </w:r>
      <w:r w:rsidR="00AD2794">
        <w:rPr>
          <w:rFonts w:ascii="Arial" w:hAnsi="Arial" w:cs="Arial"/>
        </w:rPr>
        <w:t xml:space="preserve"> </w:t>
      </w:r>
      <w:r w:rsidRPr="00AD2794">
        <w:rPr>
          <w:rFonts w:ascii="Arial" w:hAnsi="Arial" w:cs="Arial"/>
        </w:rPr>
        <w:t xml:space="preserve">Ранг: </w:t>
      </w:r>
      <w:r w:rsidRPr="00AD2794">
        <w:rPr>
          <w:rFonts w:ascii="Arial" w:hAnsi="Arial" w:cs="Arial"/>
        </w:rPr>
        <w:t>минимален: V; максимален: I</w:t>
      </w:r>
    </w:p>
    <w:p w14:paraId="68225413" w14:textId="77777777" w:rsidR="000E502E" w:rsidRDefault="000E502E" w:rsidP="00AD2794">
      <w:pPr>
        <w:pStyle w:val="30"/>
        <w:shd w:val="clear" w:color="auto" w:fill="auto"/>
        <w:tabs>
          <w:tab w:val="left" w:pos="1134"/>
        </w:tabs>
        <w:spacing w:before="0"/>
        <w:ind w:firstLine="709"/>
        <w:jc w:val="center"/>
        <w:rPr>
          <w:rFonts w:ascii="Arial" w:hAnsi="Arial" w:cs="Arial"/>
        </w:rPr>
      </w:pPr>
    </w:p>
    <w:p w14:paraId="1B029BAB" w14:textId="77777777" w:rsidR="00AD2794" w:rsidRPr="00D606B1" w:rsidRDefault="00AD2794" w:rsidP="00AD2794">
      <w:pPr>
        <w:pStyle w:val="30"/>
        <w:shd w:val="clear" w:color="auto" w:fill="auto"/>
        <w:tabs>
          <w:tab w:val="left" w:pos="1134"/>
        </w:tabs>
        <w:spacing w:before="0"/>
        <w:ind w:firstLine="709"/>
        <w:jc w:val="center"/>
        <w:rPr>
          <w:rFonts w:ascii="Arial" w:hAnsi="Arial" w:cs="Arial"/>
          <w:sz w:val="20"/>
          <w:szCs w:val="20"/>
        </w:rPr>
      </w:pPr>
    </w:p>
    <w:p w14:paraId="1A016050" w14:textId="79DDDC6F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ИЗИСКВАНИЯ ЗА ЗАЕМАНЕ НА ДЛЪЖНОСТТА:</w:t>
      </w:r>
    </w:p>
    <w:p w14:paraId="41D8A2D2" w14:textId="77777777" w:rsidR="00CB1647" w:rsidRPr="00D606B1" w:rsidRDefault="00D606B1" w:rsidP="00D606B1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На длъжността „Съдебен помощник „ се назначава лице, което:</w:t>
      </w:r>
    </w:p>
    <w:p w14:paraId="2EEB3040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67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има само българско гражданство;</w:t>
      </w:r>
    </w:p>
    <w:p w14:paraId="0FA6D88D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е навършило пълнолетие;</w:t>
      </w:r>
    </w:p>
    <w:p w14:paraId="0ECE4FC6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9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не е осъждано на лишаване от свобода за умишлено престъпление, </w:t>
      </w:r>
      <w:r w:rsidRPr="00D606B1">
        <w:rPr>
          <w:rFonts w:ascii="Arial" w:hAnsi="Arial" w:cs="Arial"/>
          <w:sz w:val="20"/>
          <w:szCs w:val="20"/>
        </w:rPr>
        <w:t>независимо от реабилитацията;</w:t>
      </w:r>
    </w:p>
    <w:p w14:paraId="1BD71B66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67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страда от психическо заболяване;</w:t>
      </w:r>
    </w:p>
    <w:p w14:paraId="2642E1F0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притежава необходимите нравствени и професионални качества съгласно</w:t>
      </w:r>
    </w:p>
    <w:p w14:paraId="6EE26B68" w14:textId="77777777" w:rsidR="00CB1647" w:rsidRPr="00D606B1" w:rsidRDefault="00D606B1" w:rsidP="00D606B1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чл. 162, т. 3 от ЗСВ;</w:t>
      </w:r>
    </w:p>
    <w:p w14:paraId="7F3F6FF6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дисциплинарно освободено от длъжност изборен член на ВСС за</w:t>
      </w:r>
    </w:p>
    <w:p w14:paraId="3FB721E2" w14:textId="77777777" w:rsidR="00CB1647" w:rsidRPr="00D606B1" w:rsidRDefault="00D606B1" w:rsidP="00D606B1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накърняване престижа на </w:t>
      </w:r>
      <w:r w:rsidRPr="00D606B1">
        <w:rPr>
          <w:rFonts w:ascii="Arial" w:hAnsi="Arial" w:cs="Arial"/>
          <w:sz w:val="20"/>
          <w:szCs w:val="20"/>
        </w:rPr>
        <w:t>съдебната власт;</w:t>
      </w:r>
    </w:p>
    <w:p w14:paraId="6F9BBC22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лишено по съответен ред от правото да заема определена длъжност;</w:t>
      </w:r>
    </w:p>
    <w:p w14:paraId="448D46CF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30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длъжността;</w:t>
      </w:r>
    </w:p>
    <w:p w14:paraId="7AE240BF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30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14:paraId="54DADF83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9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14:paraId="6BBD95CE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67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народен представител;</w:t>
      </w:r>
    </w:p>
    <w:p w14:paraId="6328EB48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съветник в общински съвет;</w:t>
      </w:r>
    </w:p>
    <w:p w14:paraId="1921EB77" w14:textId="77777777" w:rsidR="00AD2794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8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заема ръководна или контролна длъжност в политическа партия;</w:t>
      </w:r>
      <w:r w:rsidR="00AD2794" w:rsidRPr="00D606B1">
        <w:rPr>
          <w:rFonts w:ascii="Arial" w:hAnsi="Arial" w:cs="Arial"/>
          <w:sz w:val="20"/>
          <w:szCs w:val="20"/>
        </w:rPr>
        <w:t xml:space="preserve"> </w:t>
      </w:r>
    </w:p>
    <w:p w14:paraId="5D5822C0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1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не работи по трудово правоотношение при друг работодател, освен като </w:t>
      </w:r>
      <w:r w:rsidRPr="00D606B1">
        <w:rPr>
          <w:rFonts w:ascii="Arial" w:hAnsi="Arial" w:cs="Arial"/>
          <w:sz w:val="20"/>
          <w:szCs w:val="20"/>
        </w:rPr>
        <w:t>преподавател във висше училище;</w:t>
      </w:r>
    </w:p>
    <w:p w14:paraId="193A176A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1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не е адвокат, нотариус, частен съдебен изпълнител и не упражнява друга свободна професия;</w:t>
      </w:r>
    </w:p>
    <w:p w14:paraId="64A0F40E" w14:textId="2BAA3ABB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КВАЛИФИКАЦИОННИ ИЗИСКВАНИЯ ЗА ЗАЕМАНЕ НА ДЛЪЖНОСТТА:</w:t>
      </w:r>
    </w:p>
    <w:p w14:paraId="0DBF9FEB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Образование - завършено висше образование по специалността „Право“, преминат стаж, определен в ЗСВ и придобита юридическа правоспособност;</w:t>
      </w:r>
    </w:p>
    <w:p w14:paraId="0B66C441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Компютърна грамотност;</w:t>
      </w:r>
    </w:p>
    <w:p w14:paraId="0083A8D7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Владеене на английски и /или немски език;</w:t>
      </w:r>
    </w:p>
    <w:p w14:paraId="55F0EE8F" w14:textId="77777777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Много добри умения за работа с правно-информационни системи и деловодни информационни системи;</w:t>
      </w:r>
    </w:p>
    <w:p w14:paraId="25D92772" w14:textId="77777777" w:rsidR="005E48CB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Лични делови качества - оперативност, комуникативност, способност за работа в екип;</w:t>
      </w:r>
    </w:p>
    <w:p w14:paraId="7C9622A6" w14:textId="7F5CCAB3" w:rsidR="00CB1647" w:rsidRPr="00D606B1" w:rsidRDefault="00D606B1" w:rsidP="00D606B1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Достъп до класифицирана информация, с ниво „СТРОГО СЕКРЕТНО“.</w:t>
      </w:r>
    </w:p>
    <w:p w14:paraId="3BAE784B" w14:textId="77777777" w:rsidR="00D606B1" w:rsidRPr="00D606B1" w:rsidRDefault="00D606B1" w:rsidP="00D606B1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Style w:val="24"/>
          <w:rFonts w:ascii="Arial" w:hAnsi="Arial" w:cs="Arial"/>
          <w:b w:val="0"/>
          <w:bCs w:val="0"/>
          <w:sz w:val="20"/>
          <w:szCs w:val="20"/>
        </w:rPr>
      </w:pPr>
      <w:r w:rsidRPr="00D606B1">
        <w:rPr>
          <w:rStyle w:val="23"/>
          <w:rFonts w:ascii="Arial" w:hAnsi="Arial" w:cs="Arial"/>
          <w:sz w:val="20"/>
          <w:szCs w:val="20"/>
        </w:rPr>
        <w:t>ОСНОВНИ ФУНКЦИИ /описание на длъжността/</w:t>
      </w:r>
      <w:r w:rsidRPr="00D606B1">
        <w:rPr>
          <w:rStyle w:val="24"/>
          <w:rFonts w:ascii="Arial" w:hAnsi="Arial" w:cs="Arial"/>
          <w:sz w:val="20"/>
          <w:szCs w:val="20"/>
        </w:rPr>
        <w:t xml:space="preserve">: </w:t>
      </w:r>
    </w:p>
    <w:p w14:paraId="26BC3424" w14:textId="1F4C4A49" w:rsidR="00CB1647" w:rsidRPr="00D606B1" w:rsidRDefault="00D606B1" w:rsidP="00D606B1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Подпомага съдиите, административния ръководител и заместниците му в тяхната работа, като изготвя </w:t>
      </w:r>
      <w:r w:rsidRPr="00D606B1">
        <w:rPr>
          <w:rFonts w:ascii="Arial" w:hAnsi="Arial" w:cs="Arial"/>
          <w:sz w:val="20"/>
          <w:szCs w:val="20"/>
        </w:rPr>
        <w:t xml:space="preserve">проекти за съдебни актове, проучва, анализира и обобщава съдебната практика и становищата в правната доктрина и прави сравнително-правни проучвания по определен въпрос, възложен от съдия, административния ръководител или от негов заместник; изготвя становища по писма и сигнали по правни въпроси, постъпили в съда; подпомага административния ръководител и председателите на отделения при образуване на делата; изпълнява и други задачи, възложени от председателя на </w:t>
      </w:r>
      <w:r w:rsidRPr="00D606B1">
        <w:rPr>
          <w:rFonts w:ascii="Arial" w:hAnsi="Arial" w:cs="Arial"/>
          <w:sz w:val="20"/>
          <w:szCs w:val="20"/>
        </w:rPr>
        <w:lastRenderedPageBreak/>
        <w:t>съда, неговите заместници, от съдии, съдебния а</w:t>
      </w:r>
      <w:r w:rsidRPr="00D606B1">
        <w:rPr>
          <w:rFonts w:ascii="Arial" w:hAnsi="Arial" w:cs="Arial"/>
          <w:sz w:val="20"/>
          <w:szCs w:val="20"/>
        </w:rPr>
        <w:t>дминистратор или ръководителите на отделения.</w:t>
      </w:r>
    </w:p>
    <w:p w14:paraId="1D290A0B" w14:textId="1CB13783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ОСНОВНИ ДЛЪЖНОСТНИ ЗАДЪЛЖЕНИЯ:</w:t>
      </w:r>
    </w:p>
    <w:p w14:paraId="4A730DFB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52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Подпомага съдиите, административния ръководител и заместниците му в тяхната работа.</w:t>
      </w:r>
    </w:p>
    <w:p w14:paraId="0FFB7EE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Изготвя проекти за съдебни актове.</w:t>
      </w:r>
    </w:p>
    <w:p w14:paraId="3E3F0F0C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Извършва проверка по редовността и допустимостта на жалбите, протестите и молбите за отмяна, като подпомага образуването на делата, следи за спазване на законоустановените срокове, на законовите изисквания относно съдържанието и основанието им, на изискванията за легитимация на страните.</w:t>
      </w:r>
    </w:p>
    <w:p w14:paraId="143117A1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Проучва, анализира и обобщава правната доктрина и съдебната практика по конкретни въпроси на гражданското, търговското и наказателното право, както и на процеса.</w:t>
      </w:r>
    </w:p>
    <w:p w14:paraId="3A642DEA" w14:textId="6F4EC804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Проучва и обобщава съдебната практика на Върховния касационен съд по конкретни въпроси от значение за правораздавателната работа на </w:t>
      </w:r>
      <w:r w:rsidR="00AD2794" w:rsidRPr="00D606B1">
        <w:rPr>
          <w:rFonts w:ascii="Arial" w:hAnsi="Arial" w:cs="Arial"/>
          <w:sz w:val="20"/>
          <w:szCs w:val="20"/>
        </w:rPr>
        <w:t>Ап</w:t>
      </w:r>
      <w:r w:rsidR="00AD2794" w:rsidRPr="00D606B1">
        <w:rPr>
          <w:rFonts w:ascii="Arial" w:hAnsi="Arial" w:cs="Arial"/>
          <w:sz w:val="20"/>
          <w:szCs w:val="20"/>
        </w:rPr>
        <w:t>елативен съд</w:t>
      </w:r>
      <w:r w:rsidRPr="00D606B1">
        <w:rPr>
          <w:rFonts w:ascii="Arial" w:hAnsi="Arial" w:cs="Arial"/>
          <w:sz w:val="20"/>
          <w:szCs w:val="20"/>
        </w:rPr>
        <w:t>.</w:t>
      </w:r>
    </w:p>
    <w:p w14:paraId="30424D37" w14:textId="43B4DEAE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Анализира практиката по приложението на закона на отделни съдебни състави и </w:t>
      </w:r>
      <w:r w:rsidR="00AD2794" w:rsidRPr="00D606B1">
        <w:rPr>
          <w:rFonts w:ascii="Arial" w:hAnsi="Arial" w:cs="Arial"/>
          <w:sz w:val="20"/>
          <w:szCs w:val="20"/>
        </w:rPr>
        <w:t xml:space="preserve">окръжните </w:t>
      </w:r>
      <w:r w:rsidRPr="00D606B1">
        <w:rPr>
          <w:rFonts w:ascii="Arial" w:hAnsi="Arial" w:cs="Arial"/>
          <w:sz w:val="20"/>
          <w:szCs w:val="20"/>
        </w:rPr>
        <w:t xml:space="preserve">съдилища в </w:t>
      </w:r>
      <w:r w:rsidR="00AD2794" w:rsidRPr="00D606B1">
        <w:rPr>
          <w:rFonts w:ascii="Arial" w:hAnsi="Arial" w:cs="Arial"/>
          <w:sz w:val="20"/>
          <w:szCs w:val="20"/>
        </w:rPr>
        <w:t>района</w:t>
      </w:r>
      <w:r w:rsidRPr="00D606B1">
        <w:rPr>
          <w:rFonts w:ascii="Arial" w:hAnsi="Arial" w:cs="Arial"/>
          <w:sz w:val="20"/>
          <w:szCs w:val="20"/>
        </w:rPr>
        <w:t xml:space="preserve"> и уведомява съответния административен ръководител.</w:t>
      </w:r>
    </w:p>
    <w:p w14:paraId="7A98FD56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Изготвя периодични анализи за резултатите от </w:t>
      </w:r>
      <w:proofErr w:type="spellStart"/>
      <w:r w:rsidRPr="00D606B1">
        <w:rPr>
          <w:rFonts w:ascii="Arial" w:hAnsi="Arial" w:cs="Arial"/>
          <w:sz w:val="20"/>
          <w:szCs w:val="20"/>
        </w:rPr>
        <w:t>инстанционния</w:t>
      </w:r>
      <w:proofErr w:type="spellEnd"/>
      <w:r w:rsidRPr="00D606B1">
        <w:rPr>
          <w:rFonts w:ascii="Arial" w:hAnsi="Arial" w:cs="Arial"/>
          <w:sz w:val="20"/>
          <w:szCs w:val="20"/>
        </w:rPr>
        <w:t xml:space="preserve"> контрол.</w:t>
      </w:r>
    </w:p>
    <w:p w14:paraId="5A3BBB96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Изготвя становища и проекти на отговори по постъпили в съда писма и сигнали, за които се изискват специални правни знания.</w:t>
      </w:r>
    </w:p>
    <w:p w14:paraId="40984056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Дава мнения по </w:t>
      </w:r>
      <w:r w:rsidRPr="00D606B1">
        <w:rPr>
          <w:rFonts w:ascii="Arial" w:hAnsi="Arial" w:cs="Arial"/>
          <w:sz w:val="20"/>
          <w:szCs w:val="20"/>
        </w:rPr>
        <w:t>дела, изготвя доклади и становища по правни въпроси.</w:t>
      </w:r>
    </w:p>
    <w:p w14:paraId="2BE8EABA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53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Участва в администрирането на деловодната работа - при образуването и движението на делата, съобразно разпоредбите на ПАС.</w:t>
      </w:r>
    </w:p>
    <w:p w14:paraId="21819FFD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Участва при изготвяне на проекти за съдебни актове, за изготвянето на които е необходимо запознаване с материали с КИ.</w:t>
      </w:r>
    </w:p>
    <w:p w14:paraId="04E36C27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Изпълнява стриктно предвидените в нормативната уредба задължения, касаещи материали с КИ.</w:t>
      </w:r>
    </w:p>
    <w:p w14:paraId="23B8D356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По преценка на административния ръководител и неговите заместници, изпълнява и други възложени задачи, касаещи работа с материали съдържащи КИ при спазване принципа „необходимо да се знае”.</w:t>
      </w:r>
    </w:p>
    <w:p w14:paraId="04904271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Пази като служебна тайна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14:paraId="2D51A55F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43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Изпълнява и други задачи, възложени от председателя на съда, неговите заместници или съдиите, за които се изискват правни знания.</w:t>
      </w:r>
    </w:p>
    <w:p w14:paraId="3041E975" w14:textId="5ABE4AD6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Осъществява мониторинг на вътрешните контроли в </w:t>
      </w:r>
      <w:proofErr w:type="spellStart"/>
      <w:r w:rsidR="00AD2794" w:rsidRPr="00D606B1">
        <w:rPr>
          <w:rFonts w:ascii="Arial" w:hAnsi="Arial" w:cs="Arial"/>
          <w:sz w:val="20"/>
          <w:szCs w:val="20"/>
        </w:rPr>
        <w:t>АпС</w:t>
      </w:r>
      <w:proofErr w:type="spellEnd"/>
      <w:r w:rsidR="00AD2794" w:rsidRPr="00D606B1">
        <w:rPr>
          <w:rFonts w:ascii="Arial" w:hAnsi="Arial" w:cs="Arial"/>
          <w:sz w:val="20"/>
          <w:szCs w:val="20"/>
        </w:rPr>
        <w:t>-Варна</w:t>
      </w:r>
      <w:r w:rsidRPr="00D606B1">
        <w:rPr>
          <w:rFonts w:ascii="Arial" w:hAnsi="Arial" w:cs="Arial"/>
          <w:sz w:val="20"/>
          <w:szCs w:val="20"/>
        </w:rPr>
        <w:t>.</w:t>
      </w:r>
    </w:p>
    <w:p w14:paraId="5780BA2A" w14:textId="05ECA7E9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Изпълнява всички задължения, регламентирани в утвърдените от административния ръководител на</w:t>
      </w:r>
      <w:r w:rsidR="00AD2794" w:rsidRPr="00D606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794" w:rsidRPr="00D606B1">
        <w:rPr>
          <w:rFonts w:ascii="Arial" w:hAnsi="Arial" w:cs="Arial"/>
          <w:sz w:val="20"/>
          <w:szCs w:val="20"/>
        </w:rPr>
        <w:t>АпС</w:t>
      </w:r>
      <w:proofErr w:type="spellEnd"/>
      <w:r w:rsidR="00AD2794" w:rsidRPr="00D606B1">
        <w:rPr>
          <w:rFonts w:ascii="Arial" w:hAnsi="Arial" w:cs="Arial"/>
          <w:sz w:val="20"/>
          <w:szCs w:val="20"/>
        </w:rPr>
        <w:t>-Варна,</w:t>
      </w:r>
      <w:r w:rsidRPr="00D606B1">
        <w:rPr>
          <w:rFonts w:ascii="Arial" w:hAnsi="Arial" w:cs="Arial"/>
          <w:sz w:val="20"/>
          <w:szCs w:val="20"/>
        </w:rPr>
        <w:t xml:space="preserve"> Вътрешни правила и процедури, и издадените от него заповеди относно организацията и дейността на съда.</w:t>
      </w:r>
    </w:p>
    <w:p w14:paraId="0072AF9C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Съблюдава принципа на йерархичност.</w:t>
      </w:r>
    </w:p>
    <w:p w14:paraId="4AC798B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62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Спазва </w:t>
      </w:r>
      <w:r w:rsidRPr="00D606B1">
        <w:rPr>
          <w:rFonts w:ascii="Arial" w:hAnsi="Arial" w:cs="Arial"/>
          <w:sz w:val="20"/>
          <w:szCs w:val="20"/>
        </w:rPr>
        <w:t>правилата за аварийна и противопожарна безопасност, санитарно - хигиенните норми и правила, инструкциите по здравословни и безопасни условия на труд.</w:t>
      </w:r>
    </w:p>
    <w:p w14:paraId="6639677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Съхранява и опазва получената и пренасяната документация.</w:t>
      </w:r>
    </w:p>
    <w:p w14:paraId="43420E47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62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При изпълнение на служебните си задължения и в обществения живот да има поведение, съобразено с професионалната етика, като не допуска уронване престижа на съдебната власт.</w:t>
      </w:r>
    </w:p>
    <w:p w14:paraId="582A846C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4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Да има етично поведение с всички граждани, с които влиза в контакт при и по повод изпълнение на служебните си задължения.</w:t>
      </w:r>
    </w:p>
    <w:p w14:paraId="7226F9C6" w14:textId="28BC3B49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4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Спазва принципите и нормите на Етичния кодекс на съдебните служители.</w:t>
      </w:r>
    </w:p>
    <w:p w14:paraId="5C491943" w14:textId="07F70A24" w:rsidR="00CB1647" w:rsidRPr="00D606B1" w:rsidRDefault="00664599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4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Опазва</w:t>
      </w:r>
      <w:r w:rsidR="00D606B1" w:rsidRPr="00D606B1">
        <w:rPr>
          <w:rFonts w:ascii="Arial" w:hAnsi="Arial" w:cs="Arial"/>
          <w:sz w:val="20"/>
          <w:szCs w:val="20"/>
        </w:rPr>
        <w:t>, зачисленото движимо имущество, собственост на съда, за което отговаря през работното време определено за съда. Предава същото срещу подпис при напускане или преместване на работното място.</w:t>
      </w:r>
    </w:p>
    <w:p w14:paraId="7B5B14C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9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Участва в обучението на нови служители, като се задължава да ги въведе в работата, да разяснява и отговаря на техни въпроси, свързани с изпълнението на служебните им задължения.</w:t>
      </w:r>
    </w:p>
    <w:p w14:paraId="7037FBCA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При повреждане, загубване или изчезване на имущество, информация и данни, незабавно уведомява ръководството на съда.</w:t>
      </w:r>
    </w:p>
    <w:p w14:paraId="2EC35FE8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4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При констатиране на административна слабост, пропуск или нарушение, създаващо предпоставка за корупция, измама или нередност е длъжен незабавно да уведоми ръководството на съда.</w:t>
      </w:r>
    </w:p>
    <w:p w14:paraId="184313F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29"/>
          <w:tab w:val="left" w:pos="1134"/>
        </w:tabs>
        <w:spacing w:before="0" w:after="275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Изпълнява и други задължения, възложени му от председателя на съда и съдебния администратор.</w:t>
      </w:r>
    </w:p>
    <w:p w14:paraId="60608AB1" w14:textId="4474C238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" w:line="240" w:lineRule="auto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ФУНКЦИОНАЛНИ ИЗИСКВАНИЯ КЪМ ДЛЪЖНОСТТА:</w:t>
      </w:r>
    </w:p>
    <w:p w14:paraId="72B5A474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Отлични познания на действащата нормативна уредба в страната.</w:t>
      </w:r>
    </w:p>
    <w:p w14:paraId="3D72F585" w14:textId="6E9F65E5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3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lastRenderedPageBreak/>
        <w:t>Да не дава правни съвети и мнения на страните, на процесуалните им представители или на трети лица, и да не изразява становища по дела, разглеждани от съда.</w:t>
      </w:r>
    </w:p>
    <w:p w14:paraId="7E41C10F" w14:textId="724FED29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6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Познания на ПАС, ЗСВ, Етичния кодекс на съдебните служители, Правилника за вътрешния трудов ред в </w:t>
      </w:r>
      <w:proofErr w:type="spellStart"/>
      <w:r w:rsidR="00664599" w:rsidRPr="00D606B1">
        <w:rPr>
          <w:rFonts w:ascii="Arial" w:hAnsi="Arial" w:cs="Arial"/>
          <w:sz w:val="20"/>
          <w:szCs w:val="20"/>
        </w:rPr>
        <w:t>АпС</w:t>
      </w:r>
      <w:proofErr w:type="spellEnd"/>
      <w:r w:rsidR="00664599" w:rsidRPr="00D606B1">
        <w:rPr>
          <w:rFonts w:ascii="Arial" w:hAnsi="Arial" w:cs="Arial"/>
          <w:sz w:val="20"/>
          <w:szCs w:val="20"/>
        </w:rPr>
        <w:t>-Варна</w:t>
      </w:r>
      <w:r w:rsidRPr="00D606B1">
        <w:rPr>
          <w:rFonts w:ascii="Arial" w:hAnsi="Arial" w:cs="Arial"/>
          <w:sz w:val="20"/>
          <w:szCs w:val="20"/>
        </w:rPr>
        <w:t xml:space="preserve"> и Вътрешните правила и процедури, утвърдени от административния ръководител на съда.</w:t>
      </w:r>
    </w:p>
    <w:p w14:paraId="3B98632C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82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Да познава и спазва изискванията на Закона за здравословни и безопасни условия на труд.</w:t>
      </w:r>
    </w:p>
    <w:p w14:paraId="6021593D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68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Да участва в обученията по безопасни условия на труд.</w:t>
      </w:r>
    </w:p>
    <w:p w14:paraId="7A695339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268"/>
          <w:tab w:val="left" w:pos="1134"/>
        </w:tabs>
        <w:spacing w:before="0" w:after="24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Да познава и спазва правилата за безопасна работа на своето работно място.</w:t>
      </w:r>
    </w:p>
    <w:p w14:paraId="35AA9849" w14:textId="5E07D5C0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ОТГОВОРНОСТИ:</w:t>
      </w:r>
    </w:p>
    <w:p w14:paraId="6CA0F59E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точното и качествено изпълнение на утвърдените с настоящата длъжностна характеристика задачи.</w:t>
      </w:r>
    </w:p>
    <w:p w14:paraId="75FBAB13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спазване на изискванията по чл.13, ал. 1 и 2 от ПАС.</w:t>
      </w:r>
    </w:p>
    <w:p w14:paraId="52DF01B2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опазване на получената и пренасяна документация.</w:t>
      </w:r>
    </w:p>
    <w:p w14:paraId="5050E500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опазване на получената служебна информация.</w:t>
      </w:r>
    </w:p>
    <w:p w14:paraId="4A6E1AF3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съхраняване и опазване на съдебното имущество.</w:t>
      </w:r>
    </w:p>
    <w:p w14:paraId="7D0CAFF8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спазване на трудовата и технологичната дисци</w:t>
      </w:r>
      <w:r w:rsidRPr="00D606B1">
        <w:rPr>
          <w:rFonts w:ascii="Arial" w:hAnsi="Arial" w:cs="Arial"/>
          <w:sz w:val="20"/>
          <w:szCs w:val="20"/>
        </w:rPr>
        <w:softHyphen/>
        <w:t>плина.</w:t>
      </w:r>
    </w:p>
    <w:p w14:paraId="6AC7B92C" w14:textId="3DE7B415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Носи отговорност за спазване на </w:t>
      </w:r>
      <w:r w:rsidRPr="00D606B1">
        <w:rPr>
          <w:rFonts w:ascii="Arial" w:hAnsi="Arial" w:cs="Arial"/>
          <w:sz w:val="20"/>
          <w:szCs w:val="20"/>
        </w:rPr>
        <w:t xml:space="preserve">ПАС, Етичния кодекс на съдебните служители, Правилника за вътрешния трудов ред в </w:t>
      </w:r>
      <w:proofErr w:type="spellStart"/>
      <w:r w:rsidR="00AD2794" w:rsidRPr="00D606B1">
        <w:rPr>
          <w:rFonts w:ascii="Arial" w:hAnsi="Arial" w:cs="Arial"/>
          <w:sz w:val="20"/>
          <w:szCs w:val="20"/>
        </w:rPr>
        <w:t>АпС</w:t>
      </w:r>
      <w:proofErr w:type="spellEnd"/>
      <w:r w:rsidR="00AD2794" w:rsidRPr="00D606B1">
        <w:rPr>
          <w:rFonts w:ascii="Arial" w:hAnsi="Arial" w:cs="Arial"/>
          <w:sz w:val="20"/>
          <w:szCs w:val="20"/>
        </w:rPr>
        <w:t>-Варна</w:t>
      </w:r>
      <w:r w:rsidRPr="00D606B1">
        <w:rPr>
          <w:rFonts w:ascii="Arial" w:hAnsi="Arial" w:cs="Arial"/>
          <w:sz w:val="20"/>
          <w:szCs w:val="20"/>
        </w:rPr>
        <w:t>, Вътрешните правила и процедури, утвърдени от административния ръководител на съда.</w:t>
      </w:r>
    </w:p>
    <w:p w14:paraId="0B17C566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after="24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Носи отговорност за административни пропуски и нарушения, създаващи предпоставки за корупция, измами и нередности.</w:t>
      </w:r>
    </w:p>
    <w:p w14:paraId="29FC89A3" w14:textId="4D5B0FE5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 xml:space="preserve">ОРГАНИЗАЦИОННО-УПРАВЛЕНСКИ ВРЪЗКИ И СЛУЖЕБНА </w:t>
      </w:r>
      <w:r w:rsidRPr="00D606B1">
        <w:rPr>
          <w:rStyle w:val="31"/>
          <w:rFonts w:ascii="Arial" w:hAnsi="Arial" w:cs="Arial"/>
          <w:b/>
          <w:bCs/>
          <w:sz w:val="20"/>
          <w:szCs w:val="20"/>
        </w:rPr>
        <w:t>ПОДЧИНЕНОСТ</w:t>
      </w:r>
      <w:r w:rsidRPr="00D606B1">
        <w:rPr>
          <w:rStyle w:val="32"/>
          <w:rFonts w:ascii="Arial" w:hAnsi="Arial" w:cs="Arial"/>
          <w:sz w:val="20"/>
          <w:szCs w:val="20"/>
        </w:rPr>
        <w:t>:</w:t>
      </w:r>
    </w:p>
    <w:p w14:paraId="5838F2CD" w14:textId="77777777" w:rsidR="00CB1647" w:rsidRPr="00D606B1" w:rsidRDefault="00D606B1" w:rsidP="000E502E">
      <w:pPr>
        <w:pStyle w:val="22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Длъжността „Съдебен помощник ” е изпълнителска.</w:t>
      </w:r>
    </w:p>
    <w:p w14:paraId="1BC79258" w14:textId="77777777" w:rsidR="00CB1647" w:rsidRPr="00D606B1" w:rsidRDefault="00D606B1" w:rsidP="000E502E">
      <w:pPr>
        <w:pStyle w:val="22"/>
        <w:shd w:val="clear" w:color="auto" w:fill="auto"/>
        <w:tabs>
          <w:tab w:val="left" w:pos="1134"/>
        </w:tabs>
        <w:spacing w:before="0" w:after="271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 xml:space="preserve">Тя е пряко подчинена на председателя на съда. При осъществяване на правна дейност изпълнява задълженията си под </w:t>
      </w:r>
      <w:r w:rsidRPr="00D606B1">
        <w:rPr>
          <w:rFonts w:ascii="Arial" w:hAnsi="Arial" w:cs="Arial"/>
          <w:sz w:val="20"/>
          <w:szCs w:val="20"/>
        </w:rPr>
        <w:t>ръководството на съответния заместник-председател или съдия. При изпълнение на други задачи съдебният помощник работи под ръководството на съдебния администратор. Има непосредствени взаимоотношения със съдебните служители и магистрати.</w:t>
      </w:r>
    </w:p>
    <w:p w14:paraId="5A32FA0B" w14:textId="0367307B" w:rsidR="00664599" w:rsidRPr="00D606B1" w:rsidRDefault="00664599" w:rsidP="005E48CB">
      <w:pPr>
        <w:pStyle w:val="22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D606B1">
        <w:rPr>
          <w:rFonts w:ascii="Arial" w:hAnsi="Arial" w:cs="Arial"/>
          <w:b/>
          <w:bCs/>
          <w:sz w:val="20"/>
          <w:szCs w:val="20"/>
        </w:rPr>
        <w:t>ПРАВ</w:t>
      </w:r>
      <w:r w:rsidR="005E48CB" w:rsidRPr="00D606B1">
        <w:rPr>
          <w:rFonts w:ascii="Arial" w:hAnsi="Arial" w:cs="Arial"/>
          <w:b/>
          <w:bCs/>
          <w:sz w:val="20"/>
          <w:szCs w:val="20"/>
        </w:rPr>
        <w:t>А</w:t>
      </w:r>
      <w:r w:rsidRPr="00D606B1">
        <w:rPr>
          <w:rFonts w:ascii="Arial" w:hAnsi="Arial" w:cs="Arial"/>
          <w:b/>
          <w:bCs/>
          <w:sz w:val="20"/>
          <w:szCs w:val="20"/>
        </w:rPr>
        <w:t xml:space="preserve"> НА СЪДЕБНИЯ ПОМОЩНИК</w:t>
      </w:r>
    </w:p>
    <w:p w14:paraId="6CE87629" w14:textId="77777777" w:rsidR="00664599" w:rsidRPr="00D606B1" w:rsidRDefault="00664599" w:rsidP="005E48C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606B1">
        <w:rPr>
          <w:rFonts w:ascii="Arial" w:eastAsia="Times New Roman" w:hAnsi="Arial" w:cs="Arial"/>
          <w:sz w:val="20"/>
          <w:szCs w:val="20"/>
        </w:rPr>
        <w:t>Правата на съдебните служители са регламентирани със Закона за съдебната власт, Правилника за администрацията в съдилища, а за неуредените в тях въпроси – Кодекса на труда.</w:t>
      </w:r>
    </w:p>
    <w:p w14:paraId="11E09C94" w14:textId="77777777" w:rsidR="00664599" w:rsidRPr="00D606B1" w:rsidRDefault="00664599" w:rsidP="000E502E">
      <w:pPr>
        <w:autoSpaceDE w:val="0"/>
        <w:autoSpaceDN w:val="0"/>
        <w:adjustRightInd w:val="0"/>
        <w:spacing w:before="5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14:paraId="5245F4B6" w14:textId="30E8D22F" w:rsidR="00CB1647" w:rsidRPr="00D606B1" w:rsidRDefault="00D606B1" w:rsidP="000E502E">
      <w:pPr>
        <w:pStyle w:val="3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D606B1">
        <w:rPr>
          <w:rStyle w:val="31"/>
          <w:rFonts w:ascii="Arial" w:hAnsi="Arial" w:cs="Arial"/>
          <w:b/>
          <w:bCs/>
          <w:sz w:val="20"/>
          <w:szCs w:val="20"/>
        </w:rPr>
        <w:t>ЗАМЕСТВАНЕ /при отсъствие длъжността се изпълнява от/:</w:t>
      </w:r>
    </w:p>
    <w:p w14:paraId="60C9D38A" w14:textId="77777777" w:rsidR="00CB1647" w:rsidRPr="00D606B1" w:rsidRDefault="00D606B1" w:rsidP="000E502E">
      <w:pPr>
        <w:pStyle w:val="22"/>
        <w:numPr>
          <w:ilvl w:val="0"/>
          <w:numId w:val="1"/>
        </w:numPr>
        <w:shd w:val="clear" w:color="auto" w:fill="auto"/>
        <w:tabs>
          <w:tab w:val="left" w:pos="366"/>
          <w:tab w:val="left" w:pos="1134"/>
        </w:tabs>
        <w:spacing w:before="0" w:after="264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606B1">
        <w:rPr>
          <w:rFonts w:ascii="Arial" w:hAnsi="Arial" w:cs="Arial"/>
          <w:sz w:val="20"/>
          <w:szCs w:val="20"/>
        </w:rPr>
        <w:t>Друг съдебен помощник.</w:t>
      </w:r>
    </w:p>
    <w:p w14:paraId="74A1D3F5" w14:textId="77777777" w:rsidR="00664599" w:rsidRPr="00D606B1" w:rsidRDefault="00664599" w:rsidP="00D606B1">
      <w:pPr>
        <w:autoSpaceDE w:val="0"/>
        <w:autoSpaceDN w:val="0"/>
        <w:adjustRightInd w:val="0"/>
        <w:spacing w:before="5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606B1">
        <w:rPr>
          <w:rFonts w:ascii="Arial" w:eastAsia="Times New Roman" w:hAnsi="Arial" w:cs="Arial"/>
          <w:sz w:val="20"/>
          <w:szCs w:val="20"/>
        </w:rPr>
        <w:t>Измененията и допълненията на настоящата длъжностна характеристика се извършва по реда на нейното утвърждаване.</w:t>
      </w:r>
    </w:p>
    <w:p w14:paraId="7F4D6638" w14:textId="77777777" w:rsidR="00664599" w:rsidRPr="00D606B1" w:rsidRDefault="00664599" w:rsidP="000E502E">
      <w:pPr>
        <w:tabs>
          <w:tab w:val="left" w:pos="41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D606B1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D606B1">
        <w:rPr>
          <w:rFonts w:ascii="Arial" w:eastAsia="Times New Roman" w:hAnsi="Arial" w:cs="Arial"/>
          <w:sz w:val="20"/>
          <w:szCs w:val="20"/>
          <w:lang w:val="ru-RU"/>
        </w:rPr>
        <w:tab/>
      </w:r>
    </w:p>
    <w:p w14:paraId="60F84CBD" w14:textId="77777777" w:rsidR="00664599" w:rsidRPr="00D606B1" w:rsidRDefault="00664599" w:rsidP="000E502E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D606B1">
        <w:rPr>
          <w:rFonts w:ascii="Arial" w:eastAsia="Calibri" w:hAnsi="Arial" w:cs="Arial"/>
          <w:sz w:val="20"/>
          <w:szCs w:val="20"/>
        </w:rPr>
        <w:t>Запознат съм с длъжностната характеристика и получих екземпляр от нея.</w:t>
      </w:r>
    </w:p>
    <w:p w14:paraId="66A53F23" w14:textId="77777777" w:rsidR="00664599" w:rsidRPr="00D606B1" w:rsidRDefault="00664599" w:rsidP="00664599">
      <w:pPr>
        <w:tabs>
          <w:tab w:val="left" w:pos="5355"/>
        </w:tabs>
        <w:ind w:firstLine="709"/>
        <w:rPr>
          <w:rFonts w:ascii="Arial" w:eastAsia="Calibri" w:hAnsi="Arial" w:cs="Arial"/>
          <w:sz w:val="20"/>
          <w:szCs w:val="20"/>
          <w:lang w:val="ru-RU"/>
        </w:rPr>
      </w:pPr>
    </w:p>
    <w:p w14:paraId="3E40464D" w14:textId="77777777" w:rsidR="00664599" w:rsidRPr="00D606B1" w:rsidRDefault="00664599" w:rsidP="005E48CB">
      <w:pPr>
        <w:tabs>
          <w:tab w:val="left" w:pos="5355"/>
        </w:tabs>
        <w:ind w:right="-181"/>
        <w:rPr>
          <w:rFonts w:ascii="Arial" w:eastAsia="Calibri" w:hAnsi="Arial" w:cs="Arial"/>
          <w:sz w:val="20"/>
          <w:szCs w:val="20"/>
          <w:lang w:val="ru-RU"/>
        </w:rPr>
      </w:pPr>
    </w:p>
    <w:p w14:paraId="57577B3D" w14:textId="6C7421C4" w:rsidR="00664599" w:rsidRPr="00D606B1" w:rsidRDefault="00664599" w:rsidP="00D606B1">
      <w:pPr>
        <w:tabs>
          <w:tab w:val="left" w:pos="5355"/>
        </w:tabs>
        <w:ind w:right="-181" w:firstLine="709"/>
        <w:rPr>
          <w:rFonts w:ascii="Arial" w:eastAsia="Calibri" w:hAnsi="Arial" w:cs="Arial"/>
          <w:sz w:val="20"/>
          <w:szCs w:val="20"/>
          <w:lang w:val="en-US"/>
        </w:rPr>
      </w:pPr>
      <w:r w:rsidRPr="00D606B1">
        <w:rPr>
          <w:rFonts w:ascii="Arial" w:eastAsia="Calibri" w:hAnsi="Arial" w:cs="Arial"/>
          <w:sz w:val="20"/>
          <w:szCs w:val="20"/>
          <w:lang w:val="ru-RU"/>
        </w:rPr>
        <w:tab/>
      </w:r>
      <w:r w:rsidRPr="00D606B1">
        <w:rPr>
          <w:rFonts w:ascii="Arial" w:eastAsia="Calibri" w:hAnsi="Arial" w:cs="Arial"/>
          <w:sz w:val="20"/>
          <w:szCs w:val="20"/>
          <w:lang w:val="ru-RU"/>
        </w:rPr>
        <w:tab/>
      </w:r>
      <w:r w:rsidRPr="00D606B1">
        <w:rPr>
          <w:rFonts w:ascii="Arial" w:eastAsia="Calibri" w:hAnsi="Arial" w:cs="Arial"/>
          <w:sz w:val="20"/>
          <w:szCs w:val="20"/>
          <w:lang w:val="ru-RU"/>
        </w:rPr>
        <w:tab/>
      </w:r>
    </w:p>
    <w:p w14:paraId="521FA79B" w14:textId="2109DCC9" w:rsidR="00664599" w:rsidRPr="00D606B1" w:rsidRDefault="00664599" w:rsidP="00D606B1">
      <w:pPr>
        <w:tabs>
          <w:tab w:val="left" w:pos="5355"/>
        </w:tabs>
        <w:ind w:right="-181" w:firstLine="709"/>
        <w:rPr>
          <w:rFonts w:ascii="Arial" w:eastAsia="Calibri" w:hAnsi="Arial" w:cs="Arial"/>
          <w:b/>
          <w:sz w:val="20"/>
          <w:szCs w:val="20"/>
        </w:rPr>
      </w:pPr>
      <w:r w:rsidRPr="00D606B1">
        <w:rPr>
          <w:rFonts w:ascii="Arial" w:eastAsia="Calibri" w:hAnsi="Arial" w:cs="Arial"/>
          <w:b/>
          <w:sz w:val="20"/>
          <w:szCs w:val="20"/>
        </w:rPr>
        <w:t xml:space="preserve">Изготвил:                                                                    </w:t>
      </w:r>
      <w:r w:rsidRPr="00D606B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606B1">
        <w:rPr>
          <w:rFonts w:ascii="Arial" w:eastAsia="Calibri" w:hAnsi="Arial" w:cs="Arial"/>
          <w:b/>
          <w:sz w:val="20"/>
          <w:szCs w:val="20"/>
        </w:rPr>
        <w:t>Утвърдил:</w:t>
      </w:r>
    </w:p>
    <w:p w14:paraId="236DB3FC" w14:textId="77777777" w:rsidR="00664599" w:rsidRPr="00D606B1" w:rsidRDefault="00664599" w:rsidP="00D606B1">
      <w:pPr>
        <w:tabs>
          <w:tab w:val="left" w:pos="5355"/>
        </w:tabs>
        <w:ind w:right="-181" w:firstLine="709"/>
        <w:rPr>
          <w:rFonts w:ascii="Arial" w:eastAsia="Calibri" w:hAnsi="Arial" w:cs="Arial"/>
          <w:b/>
          <w:sz w:val="20"/>
          <w:szCs w:val="20"/>
        </w:rPr>
      </w:pPr>
      <w:r w:rsidRPr="00D606B1">
        <w:rPr>
          <w:rFonts w:ascii="Arial" w:eastAsia="Calibri" w:hAnsi="Arial" w:cs="Arial"/>
          <w:b/>
          <w:sz w:val="20"/>
          <w:szCs w:val="20"/>
        </w:rPr>
        <w:t xml:space="preserve">/Съдебен администратор/                                        Административен ръководител </w:t>
      </w:r>
    </w:p>
    <w:p w14:paraId="429E99BF" w14:textId="7525A5E9" w:rsidR="00664599" w:rsidRPr="00D606B1" w:rsidRDefault="00664599" w:rsidP="00D606B1">
      <w:pPr>
        <w:tabs>
          <w:tab w:val="left" w:pos="5355"/>
        </w:tabs>
        <w:ind w:right="-181" w:firstLine="709"/>
        <w:rPr>
          <w:rFonts w:ascii="Arial" w:eastAsia="Calibri" w:hAnsi="Arial" w:cs="Arial"/>
          <w:b/>
          <w:sz w:val="20"/>
          <w:szCs w:val="20"/>
        </w:rPr>
      </w:pPr>
      <w:r w:rsidRPr="00D606B1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</w:t>
      </w:r>
      <w:r w:rsidRPr="00D606B1">
        <w:rPr>
          <w:rFonts w:ascii="Arial" w:eastAsia="Calibri" w:hAnsi="Arial" w:cs="Arial"/>
          <w:b/>
          <w:sz w:val="20"/>
          <w:szCs w:val="20"/>
        </w:rPr>
        <w:t xml:space="preserve"> </w:t>
      </w:r>
      <w:r w:rsidR="005E48CB" w:rsidRPr="00D606B1"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Pr="00D606B1">
        <w:rPr>
          <w:rFonts w:ascii="Arial" w:eastAsia="Calibri" w:hAnsi="Arial" w:cs="Arial"/>
          <w:b/>
          <w:sz w:val="20"/>
          <w:szCs w:val="20"/>
        </w:rPr>
        <w:t>председател АпС-Варна/</w:t>
      </w:r>
    </w:p>
    <w:p w14:paraId="597D0E00" w14:textId="77777777" w:rsidR="00664599" w:rsidRPr="00D606B1" w:rsidRDefault="00664599" w:rsidP="005E48CB">
      <w:pPr>
        <w:ind w:right="-181"/>
        <w:jc w:val="both"/>
        <w:rPr>
          <w:rFonts w:ascii="Arial" w:eastAsia="Calibri" w:hAnsi="Arial" w:cs="Arial"/>
          <w:sz w:val="20"/>
          <w:szCs w:val="20"/>
        </w:rPr>
      </w:pPr>
    </w:p>
    <w:sectPr w:rsidR="00664599" w:rsidRPr="00D606B1" w:rsidSect="005E48CB">
      <w:type w:val="continuous"/>
      <w:pgSz w:w="11900" w:h="16840"/>
      <w:pgMar w:top="951" w:right="1152" w:bottom="1134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EA1F3" w14:textId="77777777" w:rsidR="00AD2794" w:rsidRDefault="00AD2794">
      <w:r>
        <w:separator/>
      </w:r>
    </w:p>
  </w:endnote>
  <w:endnote w:type="continuationSeparator" w:id="0">
    <w:p w14:paraId="6F37ECF0" w14:textId="77777777" w:rsidR="00AD2794" w:rsidRDefault="00AD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6B562" w14:textId="77777777" w:rsidR="00AD2794" w:rsidRDefault="00AD2794"/>
  </w:footnote>
  <w:footnote w:type="continuationSeparator" w:id="0">
    <w:p w14:paraId="3FD95C42" w14:textId="77777777" w:rsidR="00AD2794" w:rsidRDefault="00AD27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3771B"/>
    <w:multiLevelType w:val="multilevel"/>
    <w:tmpl w:val="466C1C1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D378CF"/>
    <w:multiLevelType w:val="hybridMultilevel"/>
    <w:tmpl w:val="F378E0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C364F7"/>
    <w:multiLevelType w:val="hybridMultilevel"/>
    <w:tmpl w:val="A1001F44"/>
    <w:lvl w:ilvl="0" w:tplc="B7C2381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2313046">
    <w:abstractNumId w:val="0"/>
  </w:num>
  <w:num w:numId="2" w16cid:durableId="1091660565">
    <w:abstractNumId w:val="2"/>
  </w:num>
  <w:num w:numId="3" w16cid:durableId="134612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47"/>
    <w:rsid w:val="000E502E"/>
    <w:rsid w:val="005E48CB"/>
    <w:rsid w:val="00664599"/>
    <w:rsid w:val="00A84645"/>
    <w:rsid w:val="00AD2794"/>
    <w:rsid w:val="00CB1647"/>
    <w:rsid w:val="00D606B1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BA61FE9"/>
  <w15:docId w15:val="{7139FE64-97B7-4196-8A62-2C60F67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лавие #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лавие #2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ен текст (3)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Удебелен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2">
    <w:name w:val="Основен текст (3) + Не е удебелен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Курсив"/>
    <w:basedOn w:val="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960" w:line="0" w:lineRule="atLeast"/>
      <w:outlineLvl w:val="0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960" w:line="278" w:lineRule="exact"/>
      <w:jc w:val="both"/>
    </w:pPr>
    <w:rPr>
      <w:rFonts w:ascii="Bookman Old Style" w:eastAsia="Bookman Old Style" w:hAnsi="Bookman Old Style" w:cs="Bookman Old Styl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080" w:after="84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360" w:line="283" w:lineRule="exact"/>
      <w:ind w:hanging="180"/>
    </w:pPr>
    <w:rPr>
      <w:rFonts w:ascii="Bookman Old Style" w:eastAsia="Bookman Old Style" w:hAnsi="Bookman Old Style" w:cs="Bookman Old Style"/>
    </w:rPr>
  </w:style>
  <w:style w:type="paragraph" w:styleId="a4">
    <w:name w:val="List Paragraph"/>
    <w:basedOn w:val="a"/>
    <w:uiPriority w:val="34"/>
    <w:qFormat/>
    <w:rsid w:val="0066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 Е  П  У  Б  Л  И  К  А      Б  Ъ  Л  Г  А  Р  И  Я</vt:lpstr>
    </vt:vector>
  </TitlesOfParts>
  <Company>HP Inc.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П  У  Б  Л  И  К  А      Б  Ъ  Л  Г  А  Р  И  Я</dc:title>
  <dc:subject/>
  <dc:creator>Aneliya Bachvarova</dc:creator>
  <cp:keywords/>
  <cp:lastModifiedBy>Aneliya Bachvarova</cp:lastModifiedBy>
  <cp:revision>4</cp:revision>
  <dcterms:created xsi:type="dcterms:W3CDTF">2024-07-15T05:46:00Z</dcterms:created>
  <dcterms:modified xsi:type="dcterms:W3CDTF">2024-07-15T06:12:00Z</dcterms:modified>
</cp:coreProperties>
</file>